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E0" w:rsidRDefault="00E55C43">
      <w:r>
        <w:rPr>
          <w:noProof/>
        </w:rPr>
        <w:drawing>
          <wp:inline distT="0" distB="0" distL="0" distR="0">
            <wp:extent cx="5943600" cy="206207"/>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206207"/>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818"/>
        <w:gridCol w:w="4230"/>
        <w:gridCol w:w="3528"/>
      </w:tblGrid>
      <w:tr w:rsidR="005336E0" w:rsidTr="00A5138E">
        <w:tc>
          <w:tcPr>
            <w:tcW w:w="1818" w:type="dxa"/>
          </w:tcPr>
          <w:p w:rsidR="005336E0" w:rsidRPr="005336E0" w:rsidRDefault="005336E0">
            <w:pPr>
              <w:rPr>
                <w:rFonts w:ascii="Tahoma" w:hAnsi="Tahoma" w:cs="Tahoma"/>
                <w:b/>
                <w:color w:val="4F81BD" w:themeColor="accent1"/>
                <w:sz w:val="20"/>
              </w:rPr>
            </w:pPr>
            <w:r w:rsidRPr="005336E0">
              <w:rPr>
                <w:rFonts w:ascii="Tahoma" w:hAnsi="Tahoma" w:cs="Tahoma"/>
                <w:b/>
                <w:color w:val="4F81BD" w:themeColor="accent1"/>
                <w:sz w:val="20"/>
              </w:rPr>
              <w:t>Skills</w:t>
            </w:r>
          </w:p>
        </w:tc>
        <w:tc>
          <w:tcPr>
            <w:tcW w:w="4230" w:type="dxa"/>
          </w:tcPr>
          <w:p w:rsidR="005336E0" w:rsidRPr="005336E0" w:rsidRDefault="005336E0">
            <w:pPr>
              <w:rPr>
                <w:rFonts w:ascii="Tahoma" w:hAnsi="Tahoma" w:cs="Tahoma"/>
                <w:b/>
                <w:color w:val="4F81BD" w:themeColor="accent1"/>
                <w:sz w:val="20"/>
              </w:rPr>
            </w:pPr>
            <w:r w:rsidRPr="005336E0">
              <w:rPr>
                <w:rFonts w:ascii="Tahoma" w:hAnsi="Tahoma" w:cs="Tahoma"/>
                <w:b/>
                <w:color w:val="4F81BD" w:themeColor="accent1"/>
                <w:sz w:val="20"/>
              </w:rPr>
              <w:t>Recent Projects</w:t>
            </w:r>
          </w:p>
        </w:tc>
        <w:tc>
          <w:tcPr>
            <w:tcW w:w="3528" w:type="dxa"/>
          </w:tcPr>
          <w:p w:rsidR="005336E0" w:rsidRPr="005336E0" w:rsidRDefault="005336E0">
            <w:pPr>
              <w:rPr>
                <w:rFonts w:ascii="Tahoma" w:hAnsi="Tahoma" w:cs="Tahoma"/>
                <w:b/>
                <w:sz w:val="20"/>
              </w:rPr>
            </w:pPr>
            <w:r w:rsidRPr="005336E0">
              <w:rPr>
                <w:rFonts w:ascii="Tahoma" w:hAnsi="Tahoma" w:cs="Tahoma"/>
                <w:b/>
                <w:color w:val="4F81BD" w:themeColor="accent1"/>
                <w:sz w:val="20"/>
              </w:rPr>
              <w:t>My Sponsors</w:t>
            </w:r>
          </w:p>
        </w:tc>
      </w:tr>
      <w:tr w:rsidR="005336E0" w:rsidTr="00A5138E">
        <w:trPr>
          <w:trHeight w:val="156"/>
        </w:trPr>
        <w:tc>
          <w:tcPr>
            <w:tcW w:w="1818" w:type="dxa"/>
          </w:tcPr>
          <w:p w:rsidR="005336E0" w:rsidRPr="00AE08AD" w:rsidRDefault="00AE08AD">
            <w:pPr>
              <w:rPr>
                <w:sz w:val="20"/>
              </w:rPr>
            </w:pPr>
            <w:r w:rsidRPr="00AE08AD">
              <w:rPr>
                <w:sz w:val="20"/>
              </w:rPr>
              <w:t>Internet Marketing</w:t>
            </w:r>
          </w:p>
        </w:tc>
        <w:tc>
          <w:tcPr>
            <w:tcW w:w="4230" w:type="dxa"/>
          </w:tcPr>
          <w:p w:rsidR="005336E0" w:rsidRPr="00AE08AD" w:rsidRDefault="00AE08AD">
            <w:pPr>
              <w:rPr>
                <w:rFonts w:ascii="Tahoma" w:hAnsi="Tahoma" w:cs="Tahoma"/>
                <w:i/>
                <w:color w:val="4F81BD" w:themeColor="accent1"/>
                <w:sz w:val="20"/>
              </w:rPr>
            </w:pPr>
            <w:r w:rsidRPr="00AE08AD">
              <w:rPr>
                <w:rFonts w:ascii="Tahoma" w:hAnsi="Tahoma" w:cs="Tahoma"/>
                <w:i/>
                <w:color w:val="4F81BD" w:themeColor="accent1"/>
                <w:sz w:val="20"/>
              </w:rPr>
              <w:t>OnlineProfits.com</w:t>
            </w:r>
          </w:p>
        </w:tc>
        <w:tc>
          <w:tcPr>
            <w:tcW w:w="3528" w:type="dxa"/>
            <w:vMerge w:val="restart"/>
          </w:tcPr>
          <w:p w:rsidR="00370828" w:rsidRDefault="00370828" w:rsidP="00370828">
            <w:pPr>
              <w:jc w:val="center"/>
            </w:pPr>
          </w:p>
          <w:p w:rsidR="001B69D6" w:rsidRDefault="001B69D6" w:rsidP="001B69D6"/>
          <w:p w:rsidR="00370828" w:rsidRDefault="005336E0" w:rsidP="00370828">
            <w:pPr>
              <w:jc w:val="right"/>
            </w:pPr>
            <w:r w:rsidRPr="005336E0">
              <w:rPr>
                <w:noProof/>
              </w:rPr>
              <w:drawing>
                <wp:inline distT="0" distB="0" distL="0" distR="0" wp14:anchorId="678507C0" wp14:editId="75874F4D">
                  <wp:extent cx="2061713" cy="2061713"/>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064217" cy="2064217"/>
                          </a:xfrm>
                          <a:prstGeom prst="rect">
                            <a:avLst/>
                          </a:prstGeom>
                          <a:noFill/>
                          <a:ln w="9525">
                            <a:noFill/>
                            <a:miter lim="800000"/>
                            <a:headEnd/>
                            <a:tailEnd/>
                          </a:ln>
                        </pic:spPr>
                      </pic:pic>
                    </a:graphicData>
                  </a:graphic>
                </wp:inline>
              </w:drawing>
            </w:r>
          </w:p>
        </w:tc>
      </w:tr>
      <w:tr w:rsidR="00AE08AD" w:rsidTr="00A5138E">
        <w:trPr>
          <w:trHeight w:val="152"/>
        </w:trPr>
        <w:tc>
          <w:tcPr>
            <w:tcW w:w="1818" w:type="dxa"/>
          </w:tcPr>
          <w:p w:rsidR="00AE08AD" w:rsidRPr="00AE08AD" w:rsidRDefault="00AE08AD" w:rsidP="0037359A">
            <w:pPr>
              <w:rPr>
                <w:sz w:val="20"/>
              </w:rPr>
            </w:pPr>
            <w:r w:rsidRPr="00AE08AD">
              <w:rPr>
                <w:sz w:val="20"/>
              </w:rPr>
              <w:t>Affiliate Marketing</w:t>
            </w:r>
          </w:p>
        </w:tc>
        <w:tc>
          <w:tcPr>
            <w:tcW w:w="4230" w:type="dxa"/>
            <w:vMerge w:val="restart"/>
          </w:tcPr>
          <w:p w:rsidR="00AE08AD" w:rsidRDefault="00AE08AD">
            <w:r w:rsidRPr="00AE08AD">
              <w:t>We don’t believe in “get rich quick” schemes, or in “magic formulas”. That being said, we do think it is possible to make money fast on the Internet, especially if you are willing to put in some effort. Below we cover 4 methods that really work.</w:t>
            </w:r>
          </w:p>
          <w:p w:rsidR="00AE08AD" w:rsidRDefault="00AE08AD" w:rsidP="00AE08AD">
            <w:pPr>
              <w:jc w:val="right"/>
            </w:pPr>
            <w:r>
              <w:t>Read more…</w:t>
            </w:r>
          </w:p>
        </w:tc>
        <w:tc>
          <w:tcPr>
            <w:tcW w:w="3528" w:type="dxa"/>
            <w:vMerge/>
          </w:tcPr>
          <w:p w:rsidR="00AE08AD" w:rsidRPr="005336E0" w:rsidRDefault="00AE08AD" w:rsidP="0037359A"/>
        </w:tc>
      </w:tr>
      <w:tr w:rsidR="00AE08AD" w:rsidTr="00A5138E">
        <w:trPr>
          <w:trHeight w:val="152"/>
        </w:trPr>
        <w:tc>
          <w:tcPr>
            <w:tcW w:w="1818" w:type="dxa"/>
          </w:tcPr>
          <w:p w:rsidR="00AE08AD" w:rsidRPr="00AE08AD" w:rsidRDefault="00AE08AD">
            <w:pPr>
              <w:rPr>
                <w:sz w:val="20"/>
              </w:rPr>
            </w:pPr>
            <w:r w:rsidRPr="00AE08AD">
              <w:rPr>
                <w:sz w:val="20"/>
              </w:rPr>
              <w:t>Blogging</w:t>
            </w:r>
          </w:p>
        </w:tc>
        <w:tc>
          <w:tcPr>
            <w:tcW w:w="4230" w:type="dxa"/>
            <w:vMerge/>
          </w:tcPr>
          <w:p w:rsidR="00AE08AD" w:rsidRDefault="00AE08AD"/>
        </w:tc>
        <w:tc>
          <w:tcPr>
            <w:tcW w:w="3528" w:type="dxa"/>
            <w:vMerge/>
          </w:tcPr>
          <w:p w:rsidR="00AE08AD" w:rsidRPr="005336E0" w:rsidRDefault="00AE08AD" w:rsidP="0037359A"/>
        </w:tc>
      </w:tr>
      <w:tr w:rsidR="00AE08AD" w:rsidTr="00A5138E">
        <w:trPr>
          <w:trHeight w:val="152"/>
        </w:trPr>
        <w:tc>
          <w:tcPr>
            <w:tcW w:w="1818" w:type="dxa"/>
          </w:tcPr>
          <w:p w:rsidR="00AE08AD" w:rsidRPr="00AE08AD" w:rsidRDefault="00AE08AD">
            <w:pPr>
              <w:rPr>
                <w:sz w:val="20"/>
              </w:rPr>
            </w:pPr>
            <w:r w:rsidRPr="00AE08AD">
              <w:rPr>
                <w:sz w:val="20"/>
              </w:rPr>
              <w:t>Entrepr</w:t>
            </w:r>
            <w:r w:rsidR="00495382">
              <w:rPr>
                <w:sz w:val="20"/>
              </w:rPr>
              <w:t>eneur</w:t>
            </w:r>
          </w:p>
        </w:tc>
        <w:tc>
          <w:tcPr>
            <w:tcW w:w="4230" w:type="dxa"/>
            <w:vMerge/>
          </w:tcPr>
          <w:p w:rsidR="00AE08AD" w:rsidRDefault="00AE08AD"/>
        </w:tc>
        <w:tc>
          <w:tcPr>
            <w:tcW w:w="3528" w:type="dxa"/>
            <w:vMerge/>
          </w:tcPr>
          <w:p w:rsidR="00AE08AD" w:rsidRPr="005336E0" w:rsidRDefault="00AE08AD" w:rsidP="0037359A"/>
        </w:tc>
      </w:tr>
      <w:tr w:rsidR="00AE08AD" w:rsidTr="00A5138E">
        <w:trPr>
          <w:trHeight w:val="152"/>
        </w:trPr>
        <w:tc>
          <w:tcPr>
            <w:tcW w:w="1818" w:type="dxa"/>
          </w:tcPr>
          <w:p w:rsidR="00AE08AD" w:rsidRPr="00AE08AD" w:rsidRDefault="00AE08AD">
            <w:pPr>
              <w:rPr>
                <w:sz w:val="20"/>
              </w:rPr>
            </w:pPr>
            <w:r w:rsidRPr="00AE08AD">
              <w:rPr>
                <w:sz w:val="20"/>
              </w:rPr>
              <w:t>Graphic Design</w:t>
            </w:r>
          </w:p>
        </w:tc>
        <w:tc>
          <w:tcPr>
            <w:tcW w:w="4230" w:type="dxa"/>
            <w:vMerge/>
          </w:tcPr>
          <w:p w:rsidR="00AE08AD" w:rsidRDefault="00AE08AD"/>
        </w:tc>
        <w:tc>
          <w:tcPr>
            <w:tcW w:w="3528" w:type="dxa"/>
            <w:vMerge/>
          </w:tcPr>
          <w:p w:rsidR="00AE08AD" w:rsidRPr="005336E0" w:rsidRDefault="00AE08AD" w:rsidP="0037359A"/>
        </w:tc>
      </w:tr>
      <w:tr w:rsidR="00AE08AD" w:rsidTr="00A5138E">
        <w:trPr>
          <w:trHeight w:val="152"/>
        </w:trPr>
        <w:tc>
          <w:tcPr>
            <w:tcW w:w="1818" w:type="dxa"/>
          </w:tcPr>
          <w:p w:rsidR="00AE08AD" w:rsidRPr="00AE08AD" w:rsidRDefault="00AE08AD">
            <w:pPr>
              <w:rPr>
                <w:sz w:val="20"/>
              </w:rPr>
            </w:pPr>
            <w:r w:rsidRPr="00AE08AD">
              <w:rPr>
                <w:sz w:val="20"/>
              </w:rPr>
              <w:t>Web design</w:t>
            </w:r>
          </w:p>
        </w:tc>
        <w:tc>
          <w:tcPr>
            <w:tcW w:w="4230" w:type="dxa"/>
            <w:vMerge/>
          </w:tcPr>
          <w:p w:rsidR="00AE08AD" w:rsidRDefault="00AE08AD"/>
        </w:tc>
        <w:tc>
          <w:tcPr>
            <w:tcW w:w="3528" w:type="dxa"/>
            <w:vMerge/>
          </w:tcPr>
          <w:p w:rsidR="00AE08AD" w:rsidRPr="005336E0" w:rsidRDefault="00AE08AD" w:rsidP="0037359A"/>
        </w:tc>
      </w:tr>
      <w:tr w:rsidR="001B69D6" w:rsidTr="00A5138E">
        <w:trPr>
          <w:trHeight w:val="270"/>
        </w:trPr>
        <w:tc>
          <w:tcPr>
            <w:tcW w:w="1818" w:type="dxa"/>
            <w:vMerge w:val="restart"/>
          </w:tcPr>
          <w:p w:rsidR="001B69D6" w:rsidRDefault="001B69D6">
            <w:r>
              <w:t>SEO</w:t>
            </w:r>
          </w:p>
        </w:tc>
        <w:tc>
          <w:tcPr>
            <w:tcW w:w="4230" w:type="dxa"/>
            <w:vMerge/>
          </w:tcPr>
          <w:p w:rsidR="001B69D6" w:rsidRDefault="001B69D6"/>
        </w:tc>
        <w:tc>
          <w:tcPr>
            <w:tcW w:w="3528" w:type="dxa"/>
            <w:vMerge/>
          </w:tcPr>
          <w:p w:rsidR="001B69D6" w:rsidRPr="005336E0" w:rsidRDefault="001B69D6" w:rsidP="0037359A"/>
        </w:tc>
      </w:tr>
      <w:tr w:rsidR="001B69D6" w:rsidTr="00A5138E">
        <w:trPr>
          <w:trHeight w:val="152"/>
        </w:trPr>
        <w:tc>
          <w:tcPr>
            <w:tcW w:w="1818" w:type="dxa"/>
            <w:vMerge/>
          </w:tcPr>
          <w:p w:rsidR="001B69D6" w:rsidRDefault="001B69D6"/>
        </w:tc>
        <w:tc>
          <w:tcPr>
            <w:tcW w:w="4230" w:type="dxa"/>
          </w:tcPr>
          <w:p w:rsidR="001B69D6" w:rsidRPr="00AE08AD" w:rsidRDefault="001B69D6">
            <w:pPr>
              <w:rPr>
                <w:rFonts w:ascii="Tahoma" w:hAnsi="Tahoma" w:cs="Tahoma"/>
                <w:i/>
                <w:color w:val="4F81BD" w:themeColor="accent1"/>
                <w:sz w:val="20"/>
              </w:rPr>
            </w:pPr>
            <w:r w:rsidRPr="00AE08AD">
              <w:rPr>
                <w:rFonts w:ascii="Tahoma" w:hAnsi="Tahoma" w:cs="Tahoma"/>
                <w:i/>
                <w:color w:val="4F81BD" w:themeColor="accent1"/>
                <w:sz w:val="20"/>
              </w:rPr>
              <w:t>TheAppTimes.com</w:t>
            </w:r>
          </w:p>
        </w:tc>
        <w:tc>
          <w:tcPr>
            <w:tcW w:w="3528" w:type="dxa"/>
            <w:vMerge/>
          </w:tcPr>
          <w:p w:rsidR="001B69D6" w:rsidRPr="005336E0" w:rsidRDefault="001B69D6" w:rsidP="0037359A"/>
        </w:tc>
      </w:tr>
      <w:tr w:rsidR="001B69D6" w:rsidTr="003D2CD2">
        <w:trPr>
          <w:trHeight w:val="1898"/>
        </w:trPr>
        <w:tc>
          <w:tcPr>
            <w:tcW w:w="1818" w:type="dxa"/>
            <w:vMerge/>
          </w:tcPr>
          <w:p w:rsidR="001B69D6" w:rsidRDefault="001B69D6"/>
        </w:tc>
        <w:tc>
          <w:tcPr>
            <w:tcW w:w="4230" w:type="dxa"/>
            <w:tcBorders>
              <w:bottom w:val="dotted" w:sz="4" w:space="0" w:color="auto"/>
            </w:tcBorders>
          </w:tcPr>
          <w:p w:rsidR="003D2CD2" w:rsidRDefault="001B69D6" w:rsidP="003D2CD2">
            <w:r w:rsidRPr="00AE08AD">
              <w:t xml:space="preserve">We don’t believe in “get rich quick” schemes, or in “magic formulas”. That being said, we do think it is possible to make money fast on the Internet, especially if you are willing to put in some effort. </w:t>
            </w:r>
          </w:p>
          <w:p w:rsidR="001B69D6" w:rsidRPr="00AE08AD" w:rsidRDefault="001B69D6" w:rsidP="003D2CD2">
            <w:pPr>
              <w:jc w:val="right"/>
              <w:rPr>
                <w:rFonts w:ascii="Tahoma" w:hAnsi="Tahoma" w:cs="Tahoma"/>
                <w:i/>
                <w:color w:val="4F81BD" w:themeColor="accent1"/>
                <w:sz w:val="20"/>
              </w:rPr>
            </w:pPr>
            <w:r>
              <w:t>Read more…</w:t>
            </w:r>
          </w:p>
        </w:tc>
        <w:tc>
          <w:tcPr>
            <w:tcW w:w="3528" w:type="dxa"/>
            <w:vMerge/>
            <w:tcBorders>
              <w:bottom w:val="dotted" w:sz="4" w:space="0" w:color="auto"/>
            </w:tcBorders>
          </w:tcPr>
          <w:p w:rsidR="001B69D6" w:rsidRPr="005336E0" w:rsidRDefault="001B69D6" w:rsidP="0037359A"/>
        </w:tc>
      </w:tr>
      <w:tr w:rsidR="001B69D6" w:rsidTr="00A5138E">
        <w:tc>
          <w:tcPr>
            <w:tcW w:w="1818" w:type="dxa"/>
            <w:vMerge/>
          </w:tcPr>
          <w:p w:rsidR="001B69D6" w:rsidRDefault="001B69D6"/>
        </w:tc>
        <w:tc>
          <w:tcPr>
            <w:tcW w:w="4230" w:type="dxa"/>
          </w:tcPr>
          <w:p w:rsidR="001B69D6" w:rsidRPr="005336E0" w:rsidRDefault="001B69D6" w:rsidP="0037359A">
            <w:pPr>
              <w:rPr>
                <w:rFonts w:ascii="Tahoma" w:hAnsi="Tahoma" w:cs="Tahoma"/>
                <w:b/>
                <w:color w:val="4F81BD" w:themeColor="accent1"/>
                <w:sz w:val="20"/>
              </w:rPr>
            </w:pPr>
            <w:r>
              <w:rPr>
                <w:rFonts w:ascii="Tahoma" w:hAnsi="Tahoma" w:cs="Tahoma"/>
                <w:b/>
                <w:color w:val="4F81BD" w:themeColor="accent1"/>
                <w:sz w:val="20"/>
              </w:rPr>
              <w:t>Guest Authoring</w:t>
            </w:r>
            <w:r w:rsidRPr="005336E0">
              <w:rPr>
                <w:rFonts w:ascii="Tahoma" w:hAnsi="Tahoma" w:cs="Tahoma"/>
                <w:b/>
                <w:color w:val="4F81BD" w:themeColor="accent1"/>
                <w:sz w:val="20"/>
              </w:rPr>
              <w:t xml:space="preserve"> Projects</w:t>
            </w:r>
          </w:p>
        </w:tc>
        <w:tc>
          <w:tcPr>
            <w:tcW w:w="3528" w:type="dxa"/>
          </w:tcPr>
          <w:p w:rsidR="001B69D6" w:rsidRDefault="001B69D6" w:rsidP="0037359A">
            <w:r w:rsidRPr="00AE08AD">
              <w:rPr>
                <w:rFonts w:ascii="Tahoma" w:hAnsi="Tahoma" w:cs="Tahoma"/>
                <w:b/>
                <w:color w:val="4F81BD" w:themeColor="accent1"/>
                <w:sz w:val="20"/>
              </w:rPr>
              <w:t>Popular Articles</w:t>
            </w:r>
          </w:p>
        </w:tc>
      </w:tr>
      <w:tr w:rsidR="001B69D6" w:rsidTr="00A5138E">
        <w:tc>
          <w:tcPr>
            <w:tcW w:w="1818" w:type="dxa"/>
            <w:vMerge/>
          </w:tcPr>
          <w:p w:rsidR="001B69D6" w:rsidRDefault="001B69D6"/>
        </w:tc>
        <w:tc>
          <w:tcPr>
            <w:tcW w:w="4230" w:type="dxa"/>
          </w:tcPr>
          <w:p w:rsidR="001B69D6" w:rsidRPr="00AE08AD" w:rsidRDefault="001B69D6" w:rsidP="0037359A">
            <w:pPr>
              <w:rPr>
                <w:rFonts w:ascii="Tahoma" w:hAnsi="Tahoma" w:cs="Tahoma"/>
                <w:i/>
                <w:color w:val="4F81BD" w:themeColor="accent1"/>
                <w:sz w:val="20"/>
              </w:rPr>
            </w:pPr>
            <w:r w:rsidRPr="00AE08AD">
              <w:rPr>
                <w:rFonts w:ascii="Tahoma" w:hAnsi="Tahoma" w:cs="Tahoma"/>
                <w:i/>
                <w:color w:val="4F81BD" w:themeColor="accent1"/>
                <w:sz w:val="20"/>
              </w:rPr>
              <w:t>TheAppTimes.com</w:t>
            </w:r>
          </w:p>
        </w:tc>
        <w:tc>
          <w:tcPr>
            <w:tcW w:w="3528" w:type="dxa"/>
          </w:tcPr>
          <w:p w:rsidR="001B69D6" w:rsidRPr="00A5138E" w:rsidRDefault="00221D4B" w:rsidP="00A5138E">
            <w:pPr>
              <w:spacing w:before="100" w:beforeAutospacing="1" w:after="100" w:afterAutospacing="1"/>
              <w:rPr>
                <w:sz w:val="20"/>
              </w:rPr>
            </w:pPr>
            <w:hyperlink r:id="rId11" w:history="1">
              <w:r w:rsidR="001B69D6" w:rsidRPr="00A5138E">
                <w:rPr>
                  <w:rStyle w:val="Hyperlink"/>
                  <w:sz w:val="20"/>
                </w:rPr>
                <w:t>28 Ways to Make Money with Your Website</w:t>
              </w:r>
            </w:hyperlink>
          </w:p>
        </w:tc>
      </w:tr>
      <w:tr w:rsidR="001B69D6" w:rsidTr="00A5138E">
        <w:tc>
          <w:tcPr>
            <w:tcW w:w="1818" w:type="dxa"/>
            <w:vMerge/>
          </w:tcPr>
          <w:p w:rsidR="001B69D6" w:rsidRDefault="001B69D6"/>
        </w:tc>
        <w:tc>
          <w:tcPr>
            <w:tcW w:w="4230" w:type="dxa"/>
            <w:vMerge w:val="restart"/>
          </w:tcPr>
          <w:p w:rsidR="001B69D6" w:rsidRDefault="001B69D6" w:rsidP="00A5138E">
            <w:r w:rsidRPr="00AE08AD">
              <w:t>We don’t believe in “get rich quick” schemes, or in “magic formulas”. That being said, we do think it is possible to make money fast on the Internet, especially if you are willing to put in some effort. Below we cover 4 methods that really work.</w:t>
            </w:r>
          </w:p>
          <w:p w:rsidR="001B69D6" w:rsidRDefault="001B69D6" w:rsidP="00A5138E">
            <w:pPr>
              <w:jc w:val="right"/>
            </w:pPr>
            <w:r>
              <w:t>Read more…</w:t>
            </w:r>
          </w:p>
        </w:tc>
        <w:tc>
          <w:tcPr>
            <w:tcW w:w="3528" w:type="dxa"/>
          </w:tcPr>
          <w:p w:rsidR="001B69D6" w:rsidRPr="00A5138E" w:rsidRDefault="00221D4B" w:rsidP="00A5138E">
            <w:pPr>
              <w:spacing w:before="100" w:beforeAutospacing="1" w:after="100" w:afterAutospacing="1"/>
              <w:rPr>
                <w:sz w:val="20"/>
              </w:rPr>
            </w:pPr>
            <w:hyperlink r:id="rId12" w:history="1">
              <w:r w:rsidR="001B69D6" w:rsidRPr="00A5138E">
                <w:rPr>
                  <w:rStyle w:val="Hyperlink"/>
                  <w:sz w:val="20"/>
                </w:rPr>
                <w:t>43 Web Design Mistakes You Should Avoid</w:t>
              </w:r>
            </w:hyperlink>
          </w:p>
        </w:tc>
      </w:tr>
      <w:tr w:rsidR="001B69D6" w:rsidTr="00A5138E">
        <w:trPr>
          <w:trHeight w:val="368"/>
        </w:trPr>
        <w:tc>
          <w:tcPr>
            <w:tcW w:w="1818" w:type="dxa"/>
            <w:vMerge/>
          </w:tcPr>
          <w:p w:rsidR="001B69D6" w:rsidRDefault="001B69D6"/>
        </w:tc>
        <w:tc>
          <w:tcPr>
            <w:tcW w:w="4230" w:type="dxa"/>
            <w:vMerge/>
          </w:tcPr>
          <w:p w:rsidR="001B69D6" w:rsidRDefault="001B69D6"/>
        </w:tc>
        <w:tc>
          <w:tcPr>
            <w:tcW w:w="3528" w:type="dxa"/>
          </w:tcPr>
          <w:p w:rsidR="001B69D6" w:rsidRPr="00A5138E" w:rsidRDefault="00221D4B" w:rsidP="00A5138E">
            <w:pPr>
              <w:spacing w:before="100" w:beforeAutospacing="1" w:after="100" w:afterAutospacing="1"/>
              <w:rPr>
                <w:rStyle w:val="Hyperlink"/>
                <w:sz w:val="20"/>
              </w:rPr>
            </w:pPr>
            <w:hyperlink r:id="rId13" w:history="1">
              <w:r w:rsidR="001B69D6" w:rsidRPr="00A5138E">
                <w:rPr>
                  <w:rStyle w:val="Hyperlink"/>
                  <w:sz w:val="20"/>
                </w:rPr>
                <w:t>4 Steps to Increase Your Blog Traffic</w:t>
              </w:r>
            </w:hyperlink>
          </w:p>
        </w:tc>
      </w:tr>
      <w:tr w:rsidR="001B69D6" w:rsidTr="00A5138E">
        <w:tc>
          <w:tcPr>
            <w:tcW w:w="1818" w:type="dxa"/>
            <w:vMerge/>
          </w:tcPr>
          <w:p w:rsidR="001B69D6" w:rsidRDefault="001B69D6"/>
        </w:tc>
        <w:tc>
          <w:tcPr>
            <w:tcW w:w="4230" w:type="dxa"/>
            <w:vMerge/>
          </w:tcPr>
          <w:p w:rsidR="001B69D6" w:rsidRDefault="001B69D6"/>
        </w:tc>
        <w:tc>
          <w:tcPr>
            <w:tcW w:w="3528" w:type="dxa"/>
          </w:tcPr>
          <w:p w:rsidR="001B69D6" w:rsidRPr="00A5138E" w:rsidRDefault="00221D4B" w:rsidP="00A5138E">
            <w:pPr>
              <w:spacing w:before="100" w:beforeAutospacing="1" w:after="100" w:afterAutospacing="1"/>
              <w:rPr>
                <w:rStyle w:val="Hyperlink"/>
                <w:sz w:val="20"/>
              </w:rPr>
            </w:pPr>
            <w:hyperlink r:id="rId14" w:history="1">
              <w:r w:rsidR="001B69D6" w:rsidRPr="00A5138E">
                <w:rPr>
                  <w:rStyle w:val="Hyperlink"/>
                  <w:sz w:val="20"/>
                </w:rPr>
                <w:t>How to Find Advertisers for Your Website</w:t>
              </w:r>
            </w:hyperlink>
          </w:p>
        </w:tc>
      </w:tr>
      <w:tr w:rsidR="001B69D6" w:rsidTr="00A5138E">
        <w:tc>
          <w:tcPr>
            <w:tcW w:w="1818" w:type="dxa"/>
            <w:vMerge/>
          </w:tcPr>
          <w:p w:rsidR="001B69D6" w:rsidRDefault="001B69D6"/>
        </w:tc>
        <w:tc>
          <w:tcPr>
            <w:tcW w:w="4230" w:type="dxa"/>
            <w:vMerge/>
          </w:tcPr>
          <w:p w:rsidR="001B69D6" w:rsidRDefault="001B69D6"/>
        </w:tc>
        <w:tc>
          <w:tcPr>
            <w:tcW w:w="3528" w:type="dxa"/>
          </w:tcPr>
          <w:p w:rsidR="001B69D6" w:rsidRPr="00A5138E" w:rsidRDefault="00221D4B" w:rsidP="00A5138E">
            <w:pPr>
              <w:spacing w:before="100" w:beforeAutospacing="1" w:after="100" w:afterAutospacing="1"/>
              <w:rPr>
                <w:sz w:val="20"/>
              </w:rPr>
            </w:pPr>
            <w:hyperlink r:id="rId15" w:history="1">
              <w:r w:rsidR="001B69D6" w:rsidRPr="00A5138E">
                <w:rPr>
                  <w:rStyle w:val="Hyperlink"/>
                  <w:sz w:val="20"/>
                </w:rPr>
                <w:t>30 Traffic Generation Tips</w:t>
              </w:r>
            </w:hyperlink>
          </w:p>
        </w:tc>
      </w:tr>
      <w:tr w:rsidR="001B69D6" w:rsidTr="00A5138E">
        <w:tc>
          <w:tcPr>
            <w:tcW w:w="1818" w:type="dxa"/>
            <w:vMerge/>
          </w:tcPr>
          <w:p w:rsidR="001B69D6" w:rsidRDefault="001B69D6"/>
        </w:tc>
        <w:tc>
          <w:tcPr>
            <w:tcW w:w="4230" w:type="dxa"/>
            <w:vMerge/>
          </w:tcPr>
          <w:p w:rsidR="001B69D6" w:rsidRDefault="001B69D6"/>
        </w:tc>
        <w:tc>
          <w:tcPr>
            <w:tcW w:w="3528" w:type="dxa"/>
          </w:tcPr>
          <w:p w:rsidR="001B69D6" w:rsidRPr="00A5138E" w:rsidRDefault="00221D4B" w:rsidP="00A5138E">
            <w:pPr>
              <w:spacing w:before="100" w:beforeAutospacing="1" w:after="100" w:afterAutospacing="1"/>
              <w:rPr>
                <w:sz w:val="20"/>
              </w:rPr>
            </w:pPr>
            <w:hyperlink r:id="rId16" w:history="1">
              <w:r w:rsidR="001B69D6" w:rsidRPr="00A5138E">
                <w:rPr>
                  <w:rStyle w:val="Hyperlink"/>
                  <w:sz w:val="20"/>
                </w:rPr>
                <w:t>Top 25 SEO Blogs</w:t>
              </w:r>
            </w:hyperlink>
          </w:p>
        </w:tc>
      </w:tr>
      <w:tr w:rsidR="001B69D6" w:rsidTr="00A5138E">
        <w:tc>
          <w:tcPr>
            <w:tcW w:w="1818" w:type="dxa"/>
            <w:vMerge/>
          </w:tcPr>
          <w:p w:rsidR="001B69D6" w:rsidRDefault="001B69D6"/>
        </w:tc>
        <w:tc>
          <w:tcPr>
            <w:tcW w:w="4230" w:type="dxa"/>
          </w:tcPr>
          <w:p w:rsidR="001B69D6" w:rsidRPr="005336E0" w:rsidRDefault="001B69D6" w:rsidP="0037359A">
            <w:pPr>
              <w:rPr>
                <w:rFonts w:ascii="Tahoma" w:hAnsi="Tahoma" w:cs="Tahoma"/>
                <w:b/>
                <w:color w:val="4F81BD" w:themeColor="accent1"/>
                <w:sz w:val="20"/>
              </w:rPr>
            </w:pPr>
            <w:r>
              <w:rPr>
                <w:rFonts w:ascii="Tahoma" w:hAnsi="Tahoma" w:cs="Tahoma"/>
                <w:b/>
                <w:color w:val="4F81BD" w:themeColor="accent1"/>
                <w:sz w:val="20"/>
              </w:rPr>
              <w:t>Press/Mentions</w:t>
            </w:r>
          </w:p>
        </w:tc>
        <w:tc>
          <w:tcPr>
            <w:tcW w:w="3528" w:type="dxa"/>
          </w:tcPr>
          <w:p w:rsidR="001B69D6" w:rsidRPr="005336E0" w:rsidRDefault="001B69D6" w:rsidP="0037359A">
            <w:r w:rsidRPr="00232208">
              <w:rPr>
                <w:rFonts w:ascii="Tahoma" w:hAnsi="Tahoma" w:cs="Tahoma"/>
                <w:b/>
                <w:color w:val="4F81BD" w:themeColor="accent1"/>
                <w:sz w:val="20"/>
              </w:rPr>
              <w:t>Contact</w:t>
            </w:r>
            <w:r>
              <w:rPr>
                <w:rFonts w:ascii="Tahoma" w:hAnsi="Tahoma" w:cs="Tahoma"/>
                <w:b/>
                <w:color w:val="4F81BD" w:themeColor="accent1"/>
                <w:sz w:val="20"/>
              </w:rPr>
              <w:t xml:space="preserve"> </w:t>
            </w:r>
          </w:p>
        </w:tc>
      </w:tr>
      <w:tr w:rsidR="001B69D6" w:rsidTr="00A5138E">
        <w:tc>
          <w:tcPr>
            <w:tcW w:w="1818" w:type="dxa"/>
            <w:vMerge/>
          </w:tcPr>
          <w:p w:rsidR="001B69D6" w:rsidRDefault="001B69D6"/>
        </w:tc>
        <w:tc>
          <w:tcPr>
            <w:tcW w:w="4230" w:type="dxa"/>
          </w:tcPr>
          <w:p w:rsidR="001B69D6" w:rsidRPr="00996A71" w:rsidRDefault="001B69D6" w:rsidP="00996A71">
            <w:r w:rsidRPr="00996A71">
              <w:t xml:space="preserve">The Wall Street Journal (print and online) </w:t>
            </w:r>
          </w:p>
        </w:tc>
        <w:tc>
          <w:tcPr>
            <w:tcW w:w="3528" w:type="dxa"/>
          </w:tcPr>
          <w:p w:rsidR="001B69D6" w:rsidRPr="005336E0" w:rsidRDefault="001B69D6" w:rsidP="0037359A">
            <w:r>
              <w:t>000-000-0000</w:t>
            </w:r>
          </w:p>
        </w:tc>
      </w:tr>
      <w:tr w:rsidR="001B69D6" w:rsidTr="00996A71">
        <w:tc>
          <w:tcPr>
            <w:tcW w:w="1818" w:type="dxa"/>
            <w:vMerge/>
          </w:tcPr>
          <w:p w:rsidR="001B69D6" w:rsidRDefault="001B69D6"/>
        </w:tc>
        <w:tc>
          <w:tcPr>
            <w:tcW w:w="4230" w:type="dxa"/>
          </w:tcPr>
          <w:p w:rsidR="001B69D6" w:rsidRPr="00996A71" w:rsidRDefault="00221D4B">
            <w:hyperlink r:id="rId17" w:history="1">
              <w:r w:rsidR="001B69D6" w:rsidRPr="00996A71">
                <w:t>The New York Times (print and online)</w:t>
              </w:r>
            </w:hyperlink>
            <w:r w:rsidR="001B69D6" w:rsidRPr="00996A71">
              <w:t xml:space="preserve"> </w:t>
            </w:r>
          </w:p>
        </w:tc>
        <w:tc>
          <w:tcPr>
            <w:tcW w:w="3528" w:type="dxa"/>
          </w:tcPr>
          <w:p w:rsidR="001B69D6" w:rsidRPr="005336E0" w:rsidRDefault="00221D4B" w:rsidP="00996A71">
            <w:hyperlink r:id="rId18" w:history="1">
              <w:r w:rsidR="001B69D6" w:rsidRPr="001A3D98">
                <w:rPr>
                  <w:rStyle w:val="Hyperlink"/>
                </w:rPr>
                <w:t>yourname@yourdomain.com</w:t>
              </w:r>
            </w:hyperlink>
          </w:p>
        </w:tc>
      </w:tr>
      <w:tr w:rsidR="001B69D6" w:rsidTr="00A5138E">
        <w:tc>
          <w:tcPr>
            <w:tcW w:w="1818" w:type="dxa"/>
            <w:vMerge/>
          </w:tcPr>
          <w:p w:rsidR="001B69D6" w:rsidRDefault="001B69D6"/>
        </w:tc>
        <w:tc>
          <w:tcPr>
            <w:tcW w:w="4230" w:type="dxa"/>
          </w:tcPr>
          <w:p w:rsidR="001B69D6" w:rsidRPr="00996A71" w:rsidRDefault="00221D4B">
            <w:hyperlink r:id="rId19" w:history="1">
              <w:r w:rsidR="001B69D6" w:rsidRPr="00996A71">
                <w:t>The Christian Science Monitor</w:t>
              </w:r>
            </w:hyperlink>
          </w:p>
        </w:tc>
        <w:tc>
          <w:tcPr>
            <w:tcW w:w="3528" w:type="dxa"/>
          </w:tcPr>
          <w:p w:rsidR="001B69D6" w:rsidRPr="00B45F03" w:rsidRDefault="001B69D6" w:rsidP="0037359A">
            <w:pPr>
              <w:rPr>
                <w:rFonts w:ascii="Tahoma" w:hAnsi="Tahoma" w:cs="Tahoma"/>
                <w:b/>
                <w:color w:val="4F81BD" w:themeColor="accent1"/>
                <w:sz w:val="20"/>
              </w:rPr>
            </w:pPr>
            <w:r w:rsidRPr="00B45F03">
              <w:rPr>
                <w:rFonts w:ascii="Tahoma" w:hAnsi="Tahoma" w:cs="Tahoma"/>
                <w:b/>
                <w:color w:val="4F81BD" w:themeColor="accent1"/>
                <w:sz w:val="20"/>
              </w:rPr>
              <w:t>Social Connect</w:t>
            </w:r>
          </w:p>
        </w:tc>
      </w:tr>
      <w:tr w:rsidR="001B69D6" w:rsidTr="00A5138E">
        <w:tc>
          <w:tcPr>
            <w:tcW w:w="1818" w:type="dxa"/>
            <w:vMerge/>
          </w:tcPr>
          <w:p w:rsidR="001B69D6" w:rsidRDefault="001B69D6"/>
        </w:tc>
        <w:tc>
          <w:tcPr>
            <w:tcW w:w="4230" w:type="dxa"/>
          </w:tcPr>
          <w:p w:rsidR="001B69D6" w:rsidRDefault="001B69D6">
            <w:r w:rsidRPr="00E404C3">
              <w:rPr>
                <w:rFonts w:ascii="Tahoma" w:hAnsi="Tahoma" w:cs="Tahoma"/>
                <w:b/>
                <w:color w:val="4F81BD" w:themeColor="accent1"/>
                <w:sz w:val="20"/>
              </w:rPr>
              <w:t>Testimonials</w:t>
            </w:r>
          </w:p>
        </w:tc>
        <w:tc>
          <w:tcPr>
            <w:tcW w:w="3528" w:type="dxa"/>
          </w:tcPr>
          <w:p w:rsidR="001B69D6" w:rsidRPr="00996A71" w:rsidRDefault="001B69D6" w:rsidP="007547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2FA3528" wp14:editId="33D626DC">
                  <wp:extent cx="301625" cy="301625"/>
                  <wp:effectExtent l="19050" t="0" r="3175" b="0"/>
                  <wp:docPr id="37" name="Picture 22" descr="TwitThis">
                    <a:hlinkClick xmlns:a="http://schemas.openxmlformats.org/drawingml/2006/main" r:id="rId20" tgtFrame="&quot;_blank&quot;" tooltip="&quot;Twit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witThis">
                            <a:hlinkClick r:id="rId20" tgtFrame="&quot;_blank&quot;" tooltip="&quot;TwitThis&quot;"/>
                          </pic:cNvPr>
                          <pic:cNvPicPr>
                            <a:picLocks noChangeAspect="1" noChangeArrowheads="1"/>
                          </pic:cNvPicPr>
                        </pic:nvPicPr>
                        <pic:blipFill>
                          <a:blip r:embed="rId21"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14:anchorId="399D8BE8" wp14:editId="6C0D0FC8">
                  <wp:extent cx="301625" cy="301625"/>
                  <wp:effectExtent l="19050" t="0" r="3175" b="0"/>
                  <wp:docPr id="38" name="Picture 25" descr="Facebook">
                    <a:hlinkClick xmlns:a="http://schemas.openxmlformats.org/drawingml/2006/main" r:id="rId22"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a:hlinkClick r:id="rId22" tgtFrame="&quot;_blank&quot;" tooltip="&quot;Facebook&quot;"/>
                          </pic:cNvPr>
                          <pic:cNvPicPr>
                            <a:picLocks noChangeAspect="1" noChangeArrowheads="1"/>
                          </pic:cNvPicPr>
                        </pic:nvPicPr>
                        <pic:blipFill>
                          <a:blip r:embed="rId23"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14:anchorId="4C2356F4" wp14:editId="02CBACAE">
                  <wp:extent cx="301625" cy="301625"/>
                  <wp:effectExtent l="19050" t="0" r="3175" b="0"/>
                  <wp:docPr id="39" name="Picture 28" descr="Google">
                    <a:hlinkClick xmlns:a="http://schemas.openxmlformats.org/drawingml/2006/main" r:id="rId24" tgtFrame="&quot;_blank&quot;" tooltip="&quot;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ogle">
                            <a:hlinkClick r:id="rId24" tgtFrame="&quot;_blank&quot;" tooltip="&quot;Google&quot;"/>
                          </pic:cNvPr>
                          <pic:cNvPicPr>
                            <a:picLocks noChangeAspect="1" noChangeArrowheads="1"/>
                          </pic:cNvPicPr>
                        </pic:nvPicPr>
                        <pic:blipFill>
                          <a:blip r:embed="rId25"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14:anchorId="5AAC411D" wp14:editId="1D4ACE54">
                  <wp:extent cx="301625" cy="301625"/>
                  <wp:effectExtent l="19050" t="0" r="3175" b="0"/>
                  <wp:docPr id="40" name="Picture 29" descr="LinkedIn">
                    <a:hlinkClick xmlns:a="http://schemas.openxmlformats.org/drawingml/2006/main" r:id="rId26" tgtFrame="&quot;_blank&quot;" tooltip="&quot;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nkedIn">
                            <a:hlinkClick r:id="rId26" tgtFrame="&quot;_blank&quot;" tooltip="&quot;LinkedIn&quot;"/>
                          </pic:cNvPr>
                          <pic:cNvPicPr>
                            <a:picLocks noChangeAspect="1" noChangeArrowheads="1"/>
                          </pic:cNvPicPr>
                        </pic:nvPicPr>
                        <pic:blipFill>
                          <a:blip r:embed="rId27"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p>
        </w:tc>
      </w:tr>
      <w:tr w:rsidR="00495382" w:rsidTr="00F27F01">
        <w:trPr>
          <w:trHeight w:val="1333"/>
        </w:trPr>
        <w:tc>
          <w:tcPr>
            <w:tcW w:w="1818" w:type="dxa"/>
            <w:vMerge/>
            <w:tcBorders>
              <w:bottom w:val="dotted" w:sz="4" w:space="0" w:color="auto"/>
            </w:tcBorders>
          </w:tcPr>
          <w:p w:rsidR="00495382" w:rsidRDefault="00495382"/>
        </w:tc>
        <w:tc>
          <w:tcPr>
            <w:tcW w:w="4230" w:type="dxa"/>
            <w:tcBorders>
              <w:bottom w:val="dotted" w:sz="4" w:space="0" w:color="auto"/>
            </w:tcBorders>
          </w:tcPr>
          <w:p w:rsidR="00495382" w:rsidRDefault="00495382">
            <w:r w:rsidRPr="00AC0DAA">
              <w:rPr>
                <w:b/>
                <w:bCs/>
              </w:rPr>
              <w:t>Excellent communication skills and wealth of experience</w:t>
            </w:r>
            <w:r w:rsidRPr="00AC0DAA">
              <w:rPr>
                <w:i/>
                <w:iCs/>
              </w:rPr>
              <w:t xml:space="preserve"> in dealing with small business clients meant he could quickly identify my needs and business image and provide much needed guidance with minimal fuss.</w:t>
            </w:r>
          </w:p>
        </w:tc>
        <w:tc>
          <w:tcPr>
            <w:tcW w:w="3528" w:type="dxa"/>
            <w:vMerge w:val="restart"/>
            <w:tcBorders>
              <w:bottom w:val="dotted" w:sz="4" w:space="0" w:color="auto"/>
            </w:tcBorders>
          </w:tcPr>
          <w:p w:rsidR="00495382" w:rsidRPr="005336E0" w:rsidRDefault="00495382" w:rsidP="0037359A"/>
        </w:tc>
      </w:tr>
      <w:tr w:rsidR="00495382" w:rsidTr="00F27F01">
        <w:trPr>
          <w:trHeight w:val="1064"/>
        </w:trPr>
        <w:tc>
          <w:tcPr>
            <w:tcW w:w="1818" w:type="dxa"/>
            <w:vMerge/>
            <w:tcBorders>
              <w:bottom w:val="dotted" w:sz="4" w:space="0" w:color="auto"/>
            </w:tcBorders>
          </w:tcPr>
          <w:p w:rsidR="00495382" w:rsidRDefault="00495382"/>
        </w:tc>
        <w:tc>
          <w:tcPr>
            <w:tcW w:w="4230" w:type="dxa"/>
            <w:vMerge w:val="restart"/>
            <w:tcBorders>
              <w:bottom w:val="dotted" w:sz="4" w:space="0" w:color="auto"/>
            </w:tcBorders>
          </w:tcPr>
          <w:p w:rsidR="00495382" w:rsidRDefault="00495382">
            <w:r>
              <w:rPr>
                <w:rStyle w:val="Emphasis"/>
              </w:rPr>
              <w:t xml:space="preserve">Since the launch of my new web site last week the reaction has been </w:t>
            </w:r>
            <w:r>
              <w:rPr>
                <w:rStyle w:val="Strong"/>
                <w:i/>
                <w:iCs/>
              </w:rPr>
              <w:t>simply astonishing. WOW!</w:t>
            </w:r>
            <w:r>
              <w:rPr>
                <w:rStyle w:val="Emphasis"/>
              </w:rPr>
              <w:t xml:space="preserve"> Jacob Cass has created a </w:t>
            </w:r>
            <w:r>
              <w:rPr>
                <w:rStyle w:val="Strong"/>
                <w:i/>
                <w:iCs/>
              </w:rPr>
              <w:t>stunning and visually outstanding site</w:t>
            </w:r>
            <w:r>
              <w:rPr>
                <w:rStyle w:val="Emphasis"/>
              </w:rPr>
              <w:t>.</w:t>
            </w:r>
          </w:p>
        </w:tc>
        <w:tc>
          <w:tcPr>
            <w:tcW w:w="3528" w:type="dxa"/>
            <w:vMerge/>
            <w:tcBorders>
              <w:bottom w:val="dotted" w:sz="4" w:space="0" w:color="auto"/>
            </w:tcBorders>
          </w:tcPr>
          <w:p w:rsidR="00495382" w:rsidRPr="005336E0" w:rsidRDefault="00495382" w:rsidP="0037359A"/>
        </w:tc>
        <w:bookmarkStart w:id="0" w:name="_GoBack"/>
        <w:bookmarkEnd w:id="0"/>
      </w:tr>
      <w:tr w:rsidR="001B69D6" w:rsidTr="00A5138E">
        <w:tc>
          <w:tcPr>
            <w:tcW w:w="1818" w:type="dxa"/>
          </w:tcPr>
          <w:p w:rsidR="001B69D6" w:rsidRDefault="001B69D6"/>
        </w:tc>
        <w:tc>
          <w:tcPr>
            <w:tcW w:w="4230" w:type="dxa"/>
            <w:vMerge/>
          </w:tcPr>
          <w:p w:rsidR="001B69D6" w:rsidRDefault="001B69D6" w:rsidP="0037359A"/>
        </w:tc>
        <w:tc>
          <w:tcPr>
            <w:tcW w:w="3528" w:type="dxa"/>
          </w:tcPr>
          <w:p w:rsidR="001B69D6" w:rsidRPr="005336E0" w:rsidRDefault="001B69D6" w:rsidP="0037359A"/>
        </w:tc>
      </w:tr>
      <w:tr w:rsidR="003D2CD2" w:rsidTr="00553B3D">
        <w:tc>
          <w:tcPr>
            <w:tcW w:w="9576" w:type="dxa"/>
            <w:gridSpan w:val="3"/>
          </w:tcPr>
          <w:p w:rsidR="003D2CD2" w:rsidRPr="005336E0" w:rsidRDefault="003D2CD2" w:rsidP="000E1ABD">
            <w:r>
              <w:t>Disclaimer</w:t>
            </w:r>
            <w:r w:rsidR="00CB5818">
              <w:t>:</w:t>
            </w:r>
            <w:r w:rsidR="00495382">
              <w:t xml:space="preserve"> The contents of this template are </w:t>
            </w:r>
            <w:r w:rsidR="000E1ABD">
              <w:t>fictitious</w:t>
            </w:r>
            <w:r w:rsidR="00495382">
              <w:t xml:space="preserve"> and do not represent DailyBlogTips.</w:t>
            </w:r>
          </w:p>
        </w:tc>
      </w:tr>
      <w:tr w:rsidR="003D2CD2" w:rsidTr="00553B3D">
        <w:tc>
          <w:tcPr>
            <w:tcW w:w="9576" w:type="dxa"/>
            <w:gridSpan w:val="3"/>
          </w:tcPr>
          <w:p w:rsidR="003D2CD2" w:rsidRPr="005336E0" w:rsidRDefault="003D2CD2" w:rsidP="0037359A"/>
        </w:tc>
      </w:tr>
    </w:tbl>
    <w:p w:rsidR="00AE3356" w:rsidRDefault="00221D4B" w:rsidP="003D2CD2"/>
    <w:sectPr w:rsidR="00AE3356" w:rsidSect="003D2CD2">
      <w:headerReference w:type="default" r:id="rId28"/>
      <w:footerReference w:type="default" r:id="rId29"/>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4B" w:rsidRDefault="00221D4B" w:rsidP="007B447E">
      <w:pPr>
        <w:spacing w:after="0" w:line="240" w:lineRule="auto"/>
      </w:pPr>
      <w:r>
        <w:separator/>
      </w:r>
    </w:p>
  </w:endnote>
  <w:endnote w:type="continuationSeparator" w:id="0">
    <w:p w:rsidR="00221D4B" w:rsidRDefault="00221D4B" w:rsidP="007B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E0" w:rsidRDefault="005336E0">
    <w:pPr>
      <w:pStyle w:val="Footer"/>
    </w:pPr>
    <w:r w:rsidRPr="005336E0">
      <w:rPr>
        <w:noProof/>
      </w:rPr>
      <w:drawing>
        <wp:inline distT="0" distB="0" distL="0" distR="0">
          <wp:extent cx="5943600" cy="206207"/>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43600" cy="20620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4B" w:rsidRDefault="00221D4B" w:rsidP="007B447E">
      <w:pPr>
        <w:spacing w:after="0" w:line="240" w:lineRule="auto"/>
      </w:pPr>
      <w:r>
        <w:separator/>
      </w:r>
    </w:p>
  </w:footnote>
  <w:footnote w:type="continuationSeparator" w:id="0">
    <w:p w:rsidR="00221D4B" w:rsidRDefault="00221D4B" w:rsidP="007B4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7E" w:rsidRPr="00E55C43" w:rsidRDefault="007B447E" w:rsidP="00E55C43">
    <w:pPr>
      <w:spacing w:line="240" w:lineRule="auto"/>
      <w:rPr>
        <w:rFonts w:ascii="Times New Roman" w:eastAsia="Times New Roman" w:hAnsi="Times New Roman" w:cs="Times New Roman"/>
        <w:sz w:val="24"/>
        <w:szCs w:val="24"/>
      </w:rPr>
    </w:pPr>
    <w:r>
      <w:rPr>
        <w:noProof/>
      </w:rPr>
      <w:drawing>
        <wp:inline distT="0" distB="0" distL="0" distR="0">
          <wp:extent cx="192405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24050" cy="523875"/>
                  </a:xfrm>
                  <a:prstGeom prst="rect">
                    <a:avLst/>
                  </a:prstGeom>
                  <a:noFill/>
                  <a:ln w="9525">
                    <a:noFill/>
                    <a:miter lim="800000"/>
                    <a:headEnd/>
                    <a:tailEnd/>
                  </a:ln>
                </pic:spPr>
              </pic:pic>
            </a:graphicData>
          </a:graphic>
        </wp:inline>
      </w:drawing>
    </w:r>
    <w:r w:rsidR="00E55C43">
      <w:rPr>
        <w:rFonts w:eastAsia="Times New Roman" w:cs="Times New Roman"/>
        <w:sz w:val="24"/>
        <w:szCs w:val="24"/>
      </w:rPr>
      <w:t xml:space="preserve"> </w:t>
    </w:r>
    <w:r w:rsidR="00E55C43">
      <w:rPr>
        <w:rFonts w:eastAsia="Times New Roman" w:cs="Times New Roman"/>
        <w:sz w:val="24"/>
        <w:szCs w:val="24"/>
      </w:rPr>
      <w:tab/>
    </w:r>
    <w:r w:rsidR="00E55C43">
      <w:rPr>
        <w:rFonts w:eastAsia="Times New Roman" w:cs="Times New Roman"/>
        <w:sz w:val="24"/>
        <w:szCs w:val="24"/>
      </w:rPr>
      <w:tab/>
      <w:t xml:space="preserve"> </w:t>
    </w:r>
    <w:r w:rsidR="00E55C43">
      <w:rPr>
        <w:rFonts w:eastAsia="Times New Roman" w:cs="Times New Roman"/>
        <w:sz w:val="24"/>
        <w:szCs w:val="24"/>
      </w:rPr>
      <w:tab/>
      <w:t xml:space="preserve">     </w:t>
    </w:r>
    <w:r w:rsidR="00E55C43">
      <w:rPr>
        <w:rFonts w:eastAsia="Times New Roman" w:cs="Times New Roman"/>
        <w:sz w:val="24"/>
        <w:szCs w:val="24"/>
      </w:rPr>
      <w:tab/>
      <w:t xml:space="preserve"> </w:t>
    </w:r>
    <w:r w:rsidR="00E55C43" w:rsidRPr="00E55C43">
      <w:rPr>
        <w:rFonts w:eastAsia="Times New Roman" w:cs="Times New Roman"/>
        <w:noProof/>
        <w:sz w:val="24"/>
        <w:szCs w:val="24"/>
      </w:rPr>
      <w:drawing>
        <wp:inline distT="0" distB="0" distL="0" distR="0">
          <wp:extent cx="231116" cy="155924"/>
          <wp:effectExtent l="19050" t="0" r="0" b="0"/>
          <wp:docPr id="18" name="Picture 14" descr="Subscribe Via Emai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bscribe Via Email">
                    <a:hlinkClick r:id="rId2"/>
                  </pic:cNvPr>
                  <pic:cNvPicPr>
                    <a:picLocks noChangeAspect="1" noChangeArrowheads="1"/>
                  </pic:cNvPicPr>
                </pic:nvPicPr>
                <pic:blipFill>
                  <a:blip r:embed="rId3"/>
                  <a:srcRect/>
                  <a:stretch>
                    <a:fillRect/>
                  </a:stretch>
                </pic:blipFill>
                <pic:spPr bwMode="auto">
                  <a:xfrm>
                    <a:off x="0" y="0"/>
                    <a:ext cx="232181" cy="156643"/>
                  </a:xfrm>
                  <a:prstGeom prst="rect">
                    <a:avLst/>
                  </a:prstGeom>
                  <a:noFill/>
                  <a:ln w="9525">
                    <a:noFill/>
                    <a:miter lim="800000"/>
                    <a:headEnd/>
                    <a:tailEnd/>
                  </a:ln>
                </pic:spPr>
              </pic:pic>
            </a:graphicData>
          </a:graphic>
        </wp:inline>
      </w:drawing>
    </w:r>
    <w:hyperlink r:id="rId4" w:history="1">
      <w:r w:rsidR="00E55C43" w:rsidRPr="00E55C43">
        <w:rPr>
          <w:rFonts w:eastAsia="Times New Roman" w:cs="Times New Roman"/>
          <w:color w:val="0000FF"/>
          <w:szCs w:val="24"/>
          <w:u w:val="single"/>
        </w:rPr>
        <w:t>Posts By Email</w:t>
      </w:r>
    </w:hyperlink>
    <w:r w:rsidR="00E55C43" w:rsidRPr="00E55C43">
      <w:rPr>
        <w:rFonts w:eastAsia="Times New Roman" w:cs="Times New Roman"/>
        <w:szCs w:val="24"/>
      </w:rPr>
      <w:t xml:space="preserve"> </w:t>
    </w:r>
    <w:hyperlink r:id="rId5" w:history="1">
      <w:r w:rsidR="00E55C43" w:rsidRPr="00E55C43">
        <w:rPr>
          <w:rFonts w:eastAsia="Times New Roman" w:cs="Times New Roman"/>
          <w:noProof/>
          <w:color w:val="0000FF"/>
          <w:szCs w:val="24"/>
        </w:rPr>
        <w:drawing>
          <wp:inline distT="0" distB="0" distL="0" distR="0">
            <wp:extent cx="213864" cy="188086"/>
            <wp:effectExtent l="19050" t="0" r="0" b="0"/>
            <wp:docPr id="16" name="Picture 15" descr="Subscribe Via R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bscribe Via RSS">
                      <a:hlinkClick r:id="rId5"/>
                    </pic:cNvPr>
                    <pic:cNvPicPr>
                      <a:picLocks noChangeAspect="1" noChangeArrowheads="1"/>
                    </pic:cNvPicPr>
                  </pic:nvPicPr>
                  <pic:blipFill>
                    <a:blip r:embed="rId6"/>
                    <a:srcRect/>
                    <a:stretch>
                      <a:fillRect/>
                    </a:stretch>
                  </pic:blipFill>
                  <pic:spPr bwMode="auto">
                    <a:xfrm>
                      <a:off x="0" y="0"/>
                      <a:ext cx="216047" cy="190006"/>
                    </a:xfrm>
                    <a:prstGeom prst="rect">
                      <a:avLst/>
                    </a:prstGeom>
                    <a:noFill/>
                    <a:ln w="9525">
                      <a:noFill/>
                      <a:miter lim="800000"/>
                      <a:headEnd/>
                      <a:tailEnd/>
                    </a:ln>
                  </pic:spPr>
                </pic:pic>
              </a:graphicData>
            </a:graphic>
          </wp:inline>
        </w:drawing>
      </w:r>
      <w:r w:rsidR="00E55C43" w:rsidRPr="00E55C43">
        <w:rPr>
          <w:rFonts w:eastAsia="Times New Roman" w:cs="Times New Roman"/>
          <w:color w:val="0000FF"/>
          <w:szCs w:val="24"/>
          <w:u w:val="single"/>
        </w:rPr>
        <w:t>Grab The RSS</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7029"/>
    <w:multiLevelType w:val="multilevel"/>
    <w:tmpl w:val="36E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477C2"/>
    <w:multiLevelType w:val="multilevel"/>
    <w:tmpl w:val="34EE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C559A"/>
    <w:multiLevelType w:val="hybridMultilevel"/>
    <w:tmpl w:val="8A0C8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447E"/>
    <w:rsid w:val="000E1ABD"/>
    <w:rsid w:val="001B69D6"/>
    <w:rsid w:val="00221D4B"/>
    <w:rsid w:val="00232208"/>
    <w:rsid w:val="003028B3"/>
    <w:rsid w:val="003058B9"/>
    <w:rsid w:val="00316C2C"/>
    <w:rsid w:val="00370828"/>
    <w:rsid w:val="003734E2"/>
    <w:rsid w:val="003B1022"/>
    <w:rsid w:val="003D2CD2"/>
    <w:rsid w:val="00400413"/>
    <w:rsid w:val="00474616"/>
    <w:rsid w:val="00495382"/>
    <w:rsid w:val="005336E0"/>
    <w:rsid w:val="00570469"/>
    <w:rsid w:val="00657AF8"/>
    <w:rsid w:val="006865E2"/>
    <w:rsid w:val="00754790"/>
    <w:rsid w:val="007B447E"/>
    <w:rsid w:val="007F54EB"/>
    <w:rsid w:val="00874465"/>
    <w:rsid w:val="00996A71"/>
    <w:rsid w:val="009E67E0"/>
    <w:rsid w:val="00A5138E"/>
    <w:rsid w:val="00AA0530"/>
    <w:rsid w:val="00AC0DAA"/>
    <w:rsid w:val="00AE08AD"/>
    <w:rsid w:val="00B45F03"/>
    <w:rsid w:val="00B73853"/>
    <w:rsid w:val="00BA6EBF"/>
    <w:rsid w:val="00C02057"/>
    <w:rsid w:val="00C91A9A"/>
    <w:rsid w:val="00C95E43"/>
    <w:rsid w:val="00CB5818"/>
    <w:rsid w:val="00D82DF6"/>
    <w:rsid w:val="00E106CC"/>
    <w:rsid w:val="00E404C3"/>
    <w:rsid w:val="00E5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F8"/>
  </w:style>
  <w:style w:type="paragraph" w:styleId="Heading1">
    <w:name w:val="heading 1"/>
    <w:basedOn w:val="Normal"/>
    <w:link w:val="Heading1Char"/>
    <w:uiPriority w:val="9"/>
    <w:qFormat/>
    <w:rsid w:val="00AE08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513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4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47E"/>
  </w:style>
  <w:style w:type="paragraph" w:styleId="Footer">
    <w:name w:val="footer"/>
    <w:basedOn w:val="Normal"/>
    <w:link w:val="FooterChar"/>
    <w:uiPriority w:val="99"/>
    <w:semiHidden/>
    <w:unhideWhenUsed/>
    <w:rsid w:val="007B4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447E"/>
  </w:style>
  <w:style w:type="paragraph" w:styleId="BalloonText">
    <w:name w:val="Balloon Text"/>
    <w:basedOn w:val="Normal"/>
    <w:link w:val="BalloonTextChar"/>
    <w:uiPriority w:val="99"/>
    <w:semiHidden/>
    <w:unhideWhenUsed/>
    <w:rsid w:val="007B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7E"/>
    <w:rPr>
      <w:rFonts w:ascii="Tahoma" w:hAnsi="Tahoma" w:cs="Tahoma"/>
      <w:sz w:val="16"/>
      <w:szCs w:val="16"/>
    </w:rPr>
  </w:style>
  <w:style w:type="table" w:styleId="TableGrid">
    <w:name w:val="Table Grid"/>
    <w:basedOn w:val="TableNormal"/>
    <w:uiPriority w:val="59"/>
    <w:rsid w:val="00533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E08A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55C43"/>
    <w:rPr>
      <w:color w:val="0000FF"/>
      <w:u w:val="single"/>
    </w:rPr>
  </w:style>
  <w:style w:type="character" w:customStyle="1" w:styleId="Heading2Char">
    <w:name w:val="Heading 2 Char"/>
    <w:basedOn w:val="DefaultParagraphFont"/>
    <w:link w:val="Heading2"/>
    <w:uiPriority w:val="9"/>
    <w:semiHidden/>
    <w:rsid w:val="00A513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138E"/>
    <w:pPr>
      <w:ind w:left="720"/>
      <w:contextualSpacing/>
    </w:pPr>
  </w:style>
  <w:style w:type="character" w:styleId="Emphasis">
    <w:name w:val="Emphasis"/>
    <w:basedOn w:val="DefaultParagraphFont"/>
    <w:uiPriority w:val="20"/>
    <w:qFormat/>
    <w:rsid w:val="003734E2"/>
    <w:rPr>
      <w:i/>
      <w:iCs/>
    </w:rPr>
  </w:style>
  <w:style w:type="character" w:styleId="Strong">
    <w:name w:val="Strong"/>
    <w:basedOn w:val="DefaultParagraphFont"/>
    <w:uiPriority w:val="22"/>
    <w:qFormat/>
    <w:rsid w:val="00373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7432">
      <w:bodyDiv w:val="1"/>
      <w:marLeft w:val="0"/>
      <w:marRight w:val="0"/>
      <w:marTop w:val="0"/>
      <w:marBottom w:val="0"/>
      <w:divBdr>
        <w:top w:val="none" w:sz="0" w:space="0" w:color="auto"/>
        <w:left w:val="none" w:sz="0" w:space="0" w:color="auto"/>
        <w:bottom w:val="none" w:sz="0" w:space="0" w:color="auto"/>
        <w:right w:val="none" w:sz="0" w:space="0" w:color="auto"/>
      </w:divBdr>
      <w:divsChild>
        <w:div w:id="620459937">
          <w:marLeft w:val="0"/>
          <w:marRight w:val="0"/>
          <w:marTop w:val="0"/>
          <w:marBottom w:val="0"/>
          <w:divBdr>
            <w:top w:val="none" w:sz="0" w:space="0" w:color="auto"/>
            <w:left w:val="none" w:sz="0" w:space="0" w:color="auto"/>
            <w:bottom w:val="none" w:sz="0" w:space="0" w:color="auto"/>
            <w:right w:val="none" w:sz="0" w:space="0" w:color="auto"/>
          </w:divBdr>
          <w:divsChild>
            <w:div w:id="13794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468">
      <w:bodyDiv w:val="1"/>
      <w:marLeft w:val="0"/>
      <w:marRight w:val="0"/>
      <w:marTop w:val="0"/>
      <w:marBottom w:val="0"/>
      <w:divBdr>
        <w:top w:val="none" w:sz="0" w:space="0" w:color="auto"/>
        <w:left w:val="none" w:sz="0" w:space="0" w:color="auto"/>
        <w:bottom w:val="none" w:sz="0" w:space="0" w:color="auto"/>
        <w:right w:val="none" w:sz="0" w:space="0" w:color="auto"/>
      </w:divBdr>
    </w:div>
    <w:div w:id="199633864">
      <w:bodyDiv w:val="1"/>
      <w:marLeft w:val="0"/>
      <w:marRight w:val="0"/>
      <w:marTop w:val="0"/>
      <w:marBottom w:val="0"/>
      <w:divBdr>
        <w:top w:val="none" w:sz="0" w:space="0" w:color="auto"/>
        <w:left w:val="none" w:sz="0" w:space="0" w:color="auto"/>
        <w:bottom w:val="none" w:sz="0" w:space="0" w:color="auto"/>
        <w:right w:val="none" w:sz="0" w:space="0" w:color="auto"/>
      </w:divBdr>
    </w:div>
    <w:div w:id="870845050">
      <w:bodyDiv w:val="1"/>
      <w:marLeft w:val="0"/>
      <w:marRight w:val="0"/>
      <w:marTop w:val="0"/>
      <w:marBottom w:val="0"/>
      <w:divBdr>
        <w:top w:val="none" w:sz="0" w:space="0" w:color="auto"/>
        <w:left w:val="none" w:sz="0" w:space="0" w:color="auto"/>
        <w:bottom w:val="none" w:sz="0" w:space="0" w:color="auto"/>
        <w:right w:val="none" w:sz="0" w:space="0" w:color="auto"/>
      </w:divBdr>
    </w:div>
    <w:div w:id="1329868047">
      <w:bodyDiv w:val="1"/>
      <w:marLeft w:val="0"/>
      <w:marRight w:val="0"/>
      <w:marTop w:val="0"/>
      <w:marBottom w:val="0"/>
      <w:divBdr>
        <w:top w:val="none" w:sz="0" w:space="0" w:color="auto"/>
        <w:left w:val="none" w:sz="0" w:space="0" w:color="auto"/>
        <w:bottom w:val="none" w:sz="0" w:space="0" w:color="auto"/>
        <w:right w:val="none" w:sz="0" w:space="0" w:color="auto"/>
      </w:divBdr>
      <w:divsChild>
        <w:div w:id="1123303984">
          <w:marLeft w:val="0"/>
          <w:marRight w:val="0"/>
          <w:marTop w:val="0"/>
          <w:marBottom w:val="0"/>
          <w:divBdr>
            <w:top w:val="none" w:sz="0" w:space="0" w:color="auto"/>
            <w:left w:val="none" w:sz="0" w:space="0" w:color="auto"/>
            <w:bottom w:val="none" w:sz="0" w:space="0" w:color="auto"/>
            <w:right w:val="none" w:sz="0" w:space="0" w:color="auto"/>
          </w:divBdr>
        </w:div>
      </w:divsChild>
    </w:div>
    <w:div w:id="1683777665">
      <w:bodyDiv w:val="1"/>
      <w:marLeft w:val="0"/>
      <w:marRight w:val="0"/>
      <w:marTop w:val="0"/>
      <w:marBottom w:val="0"/>
      <w:divBdr>
        <w:top w:val="none" w:sz="0" w:space="0" w:color="auto"/>
        <w:left w:val="none" w:sz="0" w:space="0" w:color="auto"/>
        <w:bottom w:val="none" w:sz="0" w:space="0" w:color="auto"/>
        <w:right w:val="none" w:sz="0" w:space="0" w:color="auto"/>
      </w:divBdr>
      <w:divsChild>
        <w:div w:id="843520848">
          <w:marLeft w:val="0"/>
          <w:marRight w:val="0"/>
          <w:marTop w:val="0"/>
          <w:marBottom w:val="0"/>
          <w:divBdr>
            <w:top w:val="none" w:sz="0" w:space="0" w:color="auto"/>
            <w:left w:val="none" w:sz="0" w:space="0" w:color="auto"/>
            <w:bottom w:val="none" w:sz="0" w:space="0" w:color="auto"/>
            <w:right w:val="none" w:sz="0" w:space="0" w:color="auto"/>
          </w:divBdr>
        </w:div>
      </w:divsChild>
    </w:div>
    <w:div w:id="1711538904">
      <w:bodyDiv w:val="1"/>
      <w:marLeft w:val="0"/>
      <w:marRight w:val="0"/>
      <w:marTop w:val="0"/>
      <w:marBottom w:val="0"/>
      <w:divBdr>
        <w:top w:val="none" w:sz="0" w:space="0" w:color="auto"/>
        <w:left w:val="none" w:sz="0" w:space="0" w:color="auto"/>
        <w:bottom w:val="none" w:sz="0" w:space="0" w:color="auto"/>
        <w:right w:val="none" w:sz="0" w:space="0" w:color="auto"/>
      </w:divBdr>
    </w:div>
    <w:div w:id="21377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ilyblogtips.com/increase-blog-traffic/" TargetMode="External"/><Relationship Id="rId18" Type="http://schemas.openxmlformats.org/officeDocument/2006/relationships/hyperlink" Target="mailto:yourname@yourdomain.com" TargetMode="External"/><Relationship Id="rId26" Type="http://schemas.openxmlformats.org/officeDocument/2006/relationships/hyperlink" Target="http://www.linkedin.com/shareArticle?mini=true&amp;url=http://speckyboy.com/2008/10/06/18-wordpress-plugins-to-add-professionalism-to-your-blog/&amp;title=18%20Wordpress%20Plugins%20to%20add%20Professionalism%20to%20your%20Blog&amp;source=Speckyboy+Design+Magazine+Web+Design,+Web+Development+and+Graphic+Design+Resources.+As+well+as+Wordpress,+Web+2,+New+Technology,+and+Inspiration.&amp;summary=Is%20it%20time%20to%20take%20your%20Wordpress%20Blog%20to%20the%20next%20level?%20Has%20the%20time%20come%20to%20take%20your%20blog%20up%20to%20the%20level%20of%20professionalism%20that%20all%20the%20top%20blogs%20use?Here%20are%20some%20easy%20to%20use%20but%20powerful%20Wordpress%20plugins%20that%20will%20help%20you%20on%20your%20way,%20they%20range%20from%20Newsletters,%20RSS,%20Legalities,%20creating%20Directories,%20User%20Login...%20I%20hope%20they%20help."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dailyblogtips.com/43-web-design-mistakes-you-should-avoid/" TargetMode="External"/><Relationship Id="rId17" Type="http://schemas.openxmlformats.org/officeDocument/2006/relationships/hyperlink" Target="http://www.nytimes.com/2006/12/30/business/30online.html?_r=2&amp;%5C1oref=slogin&amp;%5C1oref=slogin"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dailyblogtips.com/top-25-seo-blogs/" TargetMode="External"/><Relationship Id="rId20" Type="http://schemas.openxmlformats.org/officeDocument/2006/relationships/hyperlink" Target="http://twitthis.com/twit?url=http://speckyboy.com/2008/10/06/18-wordpress-plugins-to-add-professionalism-to-your-blo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ilyblogtips.com/ways-to-make-money-online-with-website/" TargetMode="External"/><Relationship Id="rId24" Type="http://schemas.openxmlformats.org/officeDocument/2006/relationships/hyperlink" Target="http://www.google.com/bookmarks/mark?op=edit&amp;bkmk=http://speckyboy.com/2008/10/06/18-wordpress-plugins-to-add-professionalism-to-your-blog/&amp;title=18%20Wordpress%20Plugins%20to%20add%20Professionalism%20to%20your%20Blog" TargetMode="External"/><Relationship Id="rId5" Type="http://schemas.openxmlformats.org/officeDocument/2006/relationships/settings" Target="settings.xml"/><Relationship Id="rId15" Type="http://schemas.openxmlformats.org/officeDocument/2006/relationships/hyperlink" Target="http://www.dailyblogtips.com/traffic-generation-tips-final-list/"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csmonitor.com/2007/0205/p01s03-ussc.html?page=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ilyblogtips.com/how-to-find-advertisers-for-your-website-the-ultimate-guide/" TargetMode="External"/><Relationship Id="rId22" Type="http://schemas.openxmlformats.org/officeDocument/2006/relationships/hyperlink" Target="http://www.facebook.com/sharer.php?u=http://speckyboy.com/2008/10/06/18-wordpress-plugins-to-add-professionalism-to-your-blog/&amp;t=18%20Wordpress%20Plugins%20to%20add%20Professionalism%20to%20your%20Blog" TargetMode="External"/><Relationship Id="rId27" Type="http://schemas.openxmlformats.org/officeDocument/2006/relationships/image" Target="media/image6.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feedburner.google.com/fb/a/mailverify?uri=DailyBlogTips&amp;loc=en_US" TargetMode="External"/><Relationship Id="rId1" Type="http://schemas.openxmlformats.org/officeDocument/2006/relationships/image" Target="media/image7.png"/><Relationship Id="rId6" Type="http://schemas.openxmlformats.org/officeDocument/2006/relationships/image" Target="media/image9.png"/><Relationship Id="rId5" Type="http://schemas.openxmlformats.org/officeDocument/2006/relationships/hyperlink" Target="http://feeds2.feedburner.com/DailyBlogTips" TargetMode="External"/><Relationship Id="rId4" Type="http://schemas.openxmlformats.org/officeDocument/2006/relationships/hyperlink" Target="http://feedburner.google.com/fb/a/mailverify?uri=DailyBlogTips&amp;loc=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D0A4-7F6A-4B6F-98F9-7F3E72AA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Gear</dc:creator>
  <cp:lastModifiedBy>Gearadeline</cp:lastModifiedBy>
  <cp:revision>4</cp:revision>
  <dcterms:created xsi:type="dcterms:W3CDTF">2010-12-05T13:29:00Z</dcterms:created>
  <dcterms:modified xsi:type="dcterms:W3CDTF">2010-12-05T13:41:00Z</dcterms:modified>
</cp:coreProperties>
</file>